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2319" w14:textId="48D36A61" w:rsidR="00A24C51" w:rsidRDefault="00687FC7" w:rsidP="003A2E4B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03CBAC1" wp14:editId="01197613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19400" cy="676275"/>
            <wp:effectExtent l="0" t="0" r="0" b="0"/>
            <wp:wrapNone/>
            <wp:docPr id="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D644E" w14:textId="77777777" w:rsidR="00A24C51" w:rsidRPr="00A24C51" w:rsidRDefault="00A24C51" w:rsidP="00A24C51"/>
    <w:p w14:paraId="165DBF3C" w14:textId="77777777" w:rsidR="00A24C51" w:rsidRPr="00A24C51" w:rsidRDefault="00A24C51" w:rsidP="00A24C51"/>
    <w:p w14:paraId="257E0B6F" w14:textId="77777777" w:rsidR="00A24C51" w:rsidRDefault="00A24C51" w:rsidP="00A24C51"/>
    <w:p w14:paraId="6F89625C" w14:textId="77777777" w:rsidR="006C3D8C" w:rsidRDefault="006C3D8C" w:rsidP="00A24C51">
      <w:pPr>
        <w:jc w:val="center"/>
      </w:pPr>
    </w:p>
    <w:p w14:paraId="048F56BE" w14:textId="77777777" w:rsidR="00A24C51" w:rsidRDefault="00C064A7" w:rsidP="00A2429E">
      <w:pPr>
        <w:jc w:val="center"/>
      </w:pPr>
      <w:r>
        <w:t>AMETIKOGU JUHATUS</w:t>
      </w:r>
    </w:p>
    <w:p w14:paraId="09FF591F" w14:textId="77777777" w:rsidR="00C064A7" w:rsidRDefault="00C064A7" w:rsidP="00A2429E">
      <w:pPr>
        <w:jc w:val="center"/>
      </w:pPr>
    </w:p>
    <w:p w14:paraId="240AA02D" w14:textId="77777777" w:rsidR="00C064A7" w:rsidRDefault="00C064A7" w:rsidP="00A2429E">
      <w:pPr>
        <w:jc w:val="center"/>
      </w:pPr>
    </w:p>
    <w:p w14:paraId="46AFB4BD" w14:textId="082349CE" w:rsidR="00C064A7" w:rsidRPr="000F1459" w:rsidRDefault="000C6A05" w:rsidP="00A2429E">
      <w:pPr>
        <w:jc w:val="right"/>
      </w:pPr>
      <w:r>
        <w:t>18</w:t>
      </w:r>
      <w:r w:rsidRPr="000F1459">
        <w:t xml:space="preserve">. </w:t>
      </w:r>
      <w:r w:rsidR="00A60187">
        <w:t>veebruar</w:t>
      </w:r>
      <w:r w:rsidR="00642610" w:rsidRPr="000F1459">
        <w:t xml:space="preserve"> 20</w:t>
      </w:r>
      <w:r w:rsidR="00A2429E">
        <w:t>2</w:t>
      </w:r>
      <w:r w:rsidR="00A60187">
        <w:t>6</w:t>
      </w:r>
      <w:r w:rsidR="00A70D13" w:rsidRPr="000F1459">
        <w:t xml:space="preserve"> nr </w:t>
      </w:r>
      <w:r>
        <w:t>4</w:t>
      </w:r>
    </w:p>
    <w:p w14:paraId="5DB5A10F" w14:textId="77777777" w:rsidR="00C064A7" w:rsidRPr="000F1459" w:rsidRDefault="00C064A7" w:rsidP="00A2429E">
      <w:pPr>
        <w:jc w:val="right"/>
      </w:pPr>
    </w:p>
    <w:p w14:paraId="1BF09398" w14:textId="77777777" w:rsidR="00C064A7" w:rsidRPr="000F1459" w:rsidRDefault="00C064A7" w:rsidP="00A2429E">
      <w:pPr>
        <w:jc w:val="both"/>
      </w:pPr>
      <w:r w:rsidRPr="000F1459">
        <w:t>OTSUS</w:t>
      </w:r>
    </w:p>
    <w:p w14:paraId="4CFE6A9E" w14:textId="77777777" w:rsidR="00A60187" w:rsidRDefault="00A60187" w:rsidP="00A60187">
      <w:pPr>
        <w:jc w:val="both"/>
      </w:pPr>
      <w:r>
        <w:t xml:space="preserve">Kohtutäitur Kaire Põltsile täitetoimikute ja </w:t>
      </w:r>
    </w:p>
    <w:p w14:paraId="775AEB35" w14:textId="574D07AA" w:rsidR="00C064A7" w:rsidRPr="000F1459" w:rsidRDefault="00A60187" w:rsidP="00A60187">
      <w:pPr>
        <w:jc w:val="both"/>
      </w:pPr>
      <w:r>
        <w:t>asjaajamise üleandmisega seonduvast</w:t>
      </w:r>
    </w:p>
    <w:p w14:paraId="75FE4AE9" w14:textId="77777777" w:rsidR="00C064A7" w:rsidRPr="000F1459" w:rsidRDefault="00C064A7" w:rsidP="00A2429E">
      <w:pPr>
        <w:jc w:val="both"/>
      </w:pPr>
    </w:p>
    <w:p w14:paraId="378CB3D2" w14:textId="77777777" w:rsidR="00C064A7" w:rsidRPr="000F1459" w:rsidRDefault="00C064A7" w:rsidP="00A2429E">
      <w:pPr>
        <w:jc w:val="both"/>
      </w:pPr>
    </w:p>
    <w:p w14:paraId="3E09E5F9" w14:textId="3418E62F" w:rsidR="00687FC7" w:rsidRDefault="00A60187" w:rsidP="00A2429E">
      <w:pPr>
        <w:jc w:val="both"/>
      </w:pPr>
      <w:r>
        <w:t>J</w:t>
      </w:r>
      <w:r w:rsidRPr="00A60187">
        <w:t>ustiits- ja digiminist</w:t>
      </w:r>
      <w:r>
        <w:t>e</w:t>
      </w:r>
      <w:r w:rsidRPr="00A60187">
        <w:t>r</w:t>
      </w:r>
      <w:r>
        <w:t xml:space="preserve"> on</w:t>
      </w:r>
      <w:r w:rsidRPr="00A60187">
        <w:t xml:space="preserve"> 12.02.2026 käskkirjaga nr 42-k </w:t>
      </w:r>
      <w:r>
        <w:t xml:space="preserve">andnud </w:t>
      </w:r>
      <w:r w:rsidRPr="00A60187">
        <w:t>ametikogu juhatusele ülesan</w:t>
      </w:r>
      <w:r>
        <w:t>de</w:t>
      </w:r>
      <w:r w:rsidRPr="00A60187">
        <w:t xml:space="preserve"> korraldada </w:t>
      </w:r>
      <w:r>
        <w:t xml:space="preserve">lahkunud kohtutäitur Mati Kadaku </w:t>
      </w:r>
      <w:r w:rsidRPr="00A60187">
        <w:t xml:space="preserve">asendajabüroo täitetoimikute üleandmine kohtutäitur Kaire Põltsile 27. veebruariks. Kaire Põltsiga on saadud kokkuleppele, et </w:t>
      </w:r>
      <w:r w:rsidR="000C6A05">
        <w:t xml:space="preserve">elektrooniliste </w:t>
      </w:r>
      <w:r w:rsidRPr="00A60187">
        <w:t xml:space="preserve">toimikute ja nendega seotud asjaajamise, ametikonto ja muu asjasse puutuva üleandmine toimub </w:t>
      </w:r>
      <w:r w:rsidR="00B8754B">
        <w:t>25.</w:t>
      </w:r>
      <w:r w:rsidR="00B8754B" w:rsidRPr="00A60187">
        <w:t xml:space="preserve"> </w:t>
      </w:r>
      <w:r w:rsidRPr="00A60187">
        <w:t>veebruaril</w:t>
      </w:r>
      <w:r w:rsidR="000C6A05">
        <w:t xml:space="preserve"> 2026</w:t>
      </w:r>
      <w:r w:rsidRPr="00A60187">
        <w:t>.</w:t>
      </w:r>
      <w:r w:rsidR="00696976">
        <w:t xml:space="preserve"> </w:t>
      </w:r>
      <w:r w:rsidR="000C6A05">
        <w:rPr>
          <w:noProof/>
        </w:rPr>
        <w:t>P</w:t>
      </w:r>
      <w:r w:rsidR="000C6A05">
        <w:rPr>
          <w:noProof/>
        </w:rPr>
        <w:t>abertoimikud anda üle 27. veebruaril 2026</w:t>
      </w:r>
      <w:r w:rsidR="000C6A05">
        <w:rPr>
          <w:noProof/>
        </w:rPr>
        <w:t>.</w:t>
      </w:r>
    </w:p>
    <w:p w14:paraId="66AD1EEB" w14:textId="77777777" w:rsidR="006F6684" w:rsidRDefault="006F6684" w:rsidP="00A2429E">
      <w:pPr>
        <w:jc w:val="both"/>
      </w:pPr>
    </w:p>
    <w:p w14:paraId="6ED2E7E4" w14:textId="4773576D" w:rsidR="006F6684" w:rsidRDefault="006F6684" w:rsidP="00A2429E">
      <w:pPr>
        <w:jc w:val="both"/>
        <w:rPr>
          <w:noProof/>
        </w:rPr>
      </w:pPr>
      <w:r w:rsidRPr="006F6684">
        <w:rPr>
          <w:noProof/>
        </w:rPr>
        <w:t>Lähtudes kohtutäituri seaduse § 15 lg 1-6, maksukorralduse seaduse § 29 p 4, avaliku teabe seaduse § 43</w:t>
      </w:r>
      <w:r w:rsidRPr="008C327D">
        <w:rPr>
          <w:noProof/>
          <w:vertAlign w:val="superscript"/>
        </w:rPr>
        <w:t>4</w:t>
      </w:r>
      <w:r w:rsidRPr="006F6684">
        <w:rPr>
          <w:noProof/>
        </w:rPr>
        <w:t xml:space="preserve"> lg 1, perehüvitiste seaduse § 58 lg 2 ja 3, justiitsministri 15.12.2009 määruse nr 42 „Kohtutäiturimäärustik“ § 31, Kohtutäiturite ja Pankrotihaldurite Koja (edaspidi Koja) eestseisuse 3.10.2012 otsusega nr 18 kinnitatud „Täite- ja pankrotimenetluse infosüsteemi pidamise kord“ § 41 p 4, Koja eestseisuse 31.01.2013 otsusega nr 1 kinnitatud „Kohtutäiturite ja Pankrotihaldurite Koja infoturbepoliitika“ p 2.1.4., Koja ametikogu juhatuse 4.01.2018 otsusega nr 1 kinnitatud „Täitemenetluse infosüsteemi pidamise kord“ § 5 p 3, justiits- ja digiministri 1</w:t>
      </w:r>
      <w:r w:rsidR="00D949F9">
        <w:rPr>
          <w:noProof/>
        </w:rPr>
        <w:t>2</w:t>
      </w:r>
      <w:r w:rsidRPr="006F6684">
        <w:rPr>
          <w:noProof/>
        </w:rPr>
        <w:t>.0</w:t>
      </w:r>
      <w:r w:rsidR="00D949F9">
        <w:rPr>
          <w:noProof/>
        </w:rPr>
        <w:t>2</w:t>
      </w:r>
      <w:r w:rsidRPr="006F6684">
        <w:rPr>
          <w:noProof/>
        </w:rPr>
        <w:t>.202</w:t>
      </w:r>
      <w:r w:rsidR="00D949F9">
        <w:rPr>
          <w:noProof/>
        </w:rPr>
        <w:t>6</w:t>
      </w:r>
      <w:r w:rsidRPr="006F6684">
        <w:rPr>
          <w:noProof/>
        </w:rPr>
        <w:t xml:space="preserve"> käskkirja nr </w:t>
      </w:r>
      <w:r w:rsidR="00D949F9">
        <w:rPr>
          <w:noProof/>
        </w:rPr>
        <w:t>42</w:t>
      </w:r>
      <w:r w:rsidRPr="006F6684">
        <w:rPr>
          <w:noProof/>
        </w:rPr>
        <w:t>-k „</w:t>
      </w:r>
      <w:r w:rsidR="00D949F9">
        <w:rPr>
          <w:noProof/>
        </w:rPr>
        <w:t>Harju tööpiirkonna lahkunud</w:t>
      </w:r>
      <w:r w:rsidRPr="006F6684">
        <w:rPr>
          <w:noProof/>
        </w:rPr>
        <w:t xml:space="preserve"> kohtutäituri </w:t>
      </w:r>
      <w:r w:rsidR="00D949F9">
        <w:rPr>
          <w:noProof/>
        </w:rPr>
        <w:t>Mati Kadak’u</w:t>
      </w:r>
      <w:r w:rsidRPr="006F6684">
        <w:rPr>
          <w:noProof/>
        </w:rPr>
        <w:t xml:space="preserve"> täitetoimikute ning asjaajamise üleandmine“ p </w:t>
      </w:r>
      <w:r w:rsidR="00D949F9">
        <w:rPr>
          <w:noProof/>
        </w:rPr>
        <w:t>2</w:t>
      </w:r>
    </w:p>
    <w:p w14:paraId="4E6E9841" w14:textId="77777777" w:rsidR="00687FC7" w:rsidRDefault="00687FC7" w:rsidP="00A2429E">
      <w:pPr>
        <w:jc w:val="both"/>
        <w:rPr>
          <w:noProof/>
        </w:rPr>
      </w:pPr>
    </w:p>
    <w:p w14:paraId="6FC786F0" w14:textId="1CF7475C" w:rsidR="00687FC7" w:rsidRDefault="00687FC7" w:rsidP="00A2429E">
      <w:pPr>
        <w:jc w:val="both"/>
        <w:rPr>
          <w:noProof/>
        </w:rPr>
      </w:pPr>
      <w:r>
        <w:rPr>
          <w:noProof/>
        </w:rPr>
        <w:t>ametikogu juhatus otsustab:</w:t>
      </w:r>
    </w:p>
    <w:p w14:paraId="5197C813" w14:textId="77777777" w:rsidR="00687FC7" w:rsidRDefault="00687FC7" w:rsidP="00A2429E">
      <w:pPr>
        <w:jc w:val="both"/>
        <w:rPr>
          <w:noProof/>
        </w:rPr>
      </w:pPr>
    </w:p>
    <w:p w14:paraId="4AB3C5AB" w14:textId="152C1293" w:rsidR="006F6684" w:rsidRDefault="006F6684" w:rsidP="006F6684">
      <w:pPr>
        <w:numPr>
          <w:ilvl w:val="0"/>
          <w:numId w:val="1"/>
        </w:numPr>
        <w:ind w:left="426"/>
        <w:jc w:val="both"/>
        <w:rPr>
          <w:noProof/>
        </w:rPr>
      </w:pPr>
      <w:r>
        <w:rPr>
          <w:noProof/>
        </w:rPr>
        <w:t xml:space="preserve">Lõpetada kohtutäituri asendaja Piret Altosaare ametitegevus ning anda tema menetluses olevad </w:t>
      </w:r>
      <w:r w:rsidR="008E0F48">
        <w:rPr>
          <w:noProof/>
        </w:rPr>
        <w:t xml:space="preserve">elektroonilised </w:t>
      </w:r>
      <w:r>
        <w:rPr>
          <w:noProof/>
        </w:rPr>
        <w:t xml:space="preserve">täitetoimikud, nendega seotud asjaajamine, ametikonto ja muu asjasse puutuv kohtutäitur Kaire Põltsile üle </w:t>
      </w:r>
      <w:r w:rsidR="008E0F48">
        <w:rPr>
          <w:noProof/>
        </w:rPr>
        <w:t>25</w:t>
      </w:r>
      <w:r>
        <w:rPr>
          <w:noProof/>
        </w:rPr>
        <w:t xml:space="preserve"> veebruaril 2026.</w:t>
      </w:r>
      <w:r w:rsidR="008E0F48">
        <w:rPr>
          <w:noProof/>
        </w:rPr>
        <w:t xml:space="preserve"> Kohtutäituri asendaja Piret Altosaare menetluses olevad pabertoimikud anda üle 27.</w:t>
      </w:r>
      <w:r w:rsidR="00B8754B">
        <w:rPr>
          <w:noProof/>
        </w:rPr>
        <w:t xml:space="preserve"> veebruaril </w:t>
      </w:r>
      <w:r w:rsidR="008E0F48">
        <w:rPr>
          <w:noProof/>
        </w:rPr>
        <w:t>2026.</w:t>
      </w:r>
    </w:p>
    <w:p w14:paraId="07737FA8" w14:textId="77777777" w:rsidR="006F6684" w:rsidRDefault="006F6684" w:rsidP="006F6684">
      <w:pPr>
        <w:ind w:left="426"/>
        <w:jc w:val="both"/>
        <w:rPr>
          <w:noProof/>
        </w:rPr>
      </w:pPr>
    </w:p>
    <w:p w14:paraId="0386D587" w14:textId="4B15B1B5" w:rsidR="006F6684" w:rsidRPr="006F6684" w:rsidRDefault="006F6684" w:rsidP="006F6684">
      <w:pPr>
        <w:numPr>
          <w:ilvl w:val="0"/>
          <w:numId w:val="1"/>
        </w:numPr>
        <w:ind w:left="426"/>
        <w:jc w:val="both"/>
        <w:rPr>
          <w:noProof/>
        </w:rPr>
      </w:pPr>
      <w:r>
        <w:rPr>
          <w:noProof/>
          <w:kern w:val="28"/>
        </w:rPr>
        <w:t>K</w:t>
      </w:r>
      <w:r w:rsidRPr="006F6684">
        <w:rPr>
          <w:noProof/>
          <w:kern w:val="28"/>
        </w:rPr>
        <w:t xml:space="preserve">oostada koostöös ülevõtva </w:t>
      </w:r>
      <w:r>
        <w:rPr>
          <w:noProof/>
          <w:kern w:val="28"/>
        </w:rPr>
        <w:t>Tallinna</w:t>
      </w:r>
      <w:r w:rsidRPr="006F6684">
        <w:rPr>
          <w:noProof/>
          <w:kern w:val="28"/>
        </w:rPr>
        <w:t xml:space="preserve"> kohtutäituri </w:t>
      </w:r>
      <w:r>
        <w:rPr>
          <w:noProof/>
          <w:kern w:val="28"/>
        </w:rPr>
        <w:t>Kaire Põltsiga</w:t>
      </w:r>
      <w:r w:rsidRPr="006F6684">
        <w:rPr>
          <w:noProof/>
          <w:kern w:val="28"/>
        </w:rPr>
        <w:t xml:space="preserve"> pooleliolevate ametitoimingute, sealhulgas täitemenetlustega seotud nõuete ja nende nõuetega seotud ettemaksude üleandmise kohta üleandmis-vastuvõtmisakt.</w:t>
      </w:r>
    </w:p>
    <w:p w14:paraId="66BA4075" w14:textId="77777777" w:rsidR="006F6684" w:rsidRDefault="006F6684" w:rsidP="006F6684">
      <w:pPr>
        <w:pStyle w:val="Loendilik"/>
        <w:rPr>
          <w:noProof/>
          <w:kern w:val="28"/>
        </w:rPr>
      </w:pPr>
    </w:p>
    <w:p w14:paraId="47C0D592" w14:textId="75A2F476" w:rsidR="006F6684" w:rsidRDefault="006F6684" w:rsidP="006F6684">
      <w:pPr>
        <w:numPr>
          <w:ilvl w:val="0"/>
          <w:numId w:val="1"/>
        </w:numPr>
        <w:ind w:left="426"/>
        <w:jc w:val="both"/>
        <w:rPr>
          <w:noProof/>
        </w:rPr>
      </w:pPr>
      <w:r w:rsidRPr="006F6684">
        <w:rPr>
          <w:noProof/>
          <w:kern w:val="28"/>
        </w:rPr>
        <w:t>Anda KTS § 15 lg 1 alusel täitemenetluses</w:t>
      </w:r>
      <w:r w:rsidR="00287D40">
        <w:rPr>
          <w:noProof/>
          <w:kern w:val="28"/>
        </w:rPr>
        <w:t xml:space="preserve"> kohtutäitur Mati Kadakule</w:t>
      </w:r>
      <w:r w:rsidRPr="006F6684">
        <w:rPr>
          <w:noProof/>
          <w:kern w:val="28"/>
        </w:rPr>
        <w:t xml:space="preserve"> makstud ettemaksude arvestus, mille üle peab arvestust kohtutäituri asendaja </w:t>
      </w:r>
      <w:r>
        <w:rPr>
          <w:noProof/>
          <w:kern w:val="28"/>
        </w:rPr>
        <w:t>Piret Altosaar</w:t>
      </w:r>
      <w:r w:rsidRPr="006F6684">
        <w:rPr>
          <w:noProof/>
          <w:kern w:val="28"/>
        </w:rPr>
        <w:t xml:space="preserve">, üle kohtutäitur </w:t>
      </w:r>
      <w:r>
        <w:rPr>
          <w:noProof/>
          <w:kern w:val="28"/>
        </w:rPr>
        <w:t>Kaire Põltsile</w:t>
      </w:r>
      <w:r w:rsidRPr="006F6684">
        <w:rPr>
          <w:noProof/>
          <w:kern w:val="28"/>
        </w:rPr>
        <w:t>.</w:t>
      </w:r>
    </w:p>
    <w:p w14:paraId="4BCE174F" w14:textId="77777777" w:rsidR="006F6684" w:rsidRDefault="006F6684" w:rsidP="006F6684">
      <w:pPr>
        <w:pStyle w:val="Loendilik"/>
        <w:rPr>
          <w:noProof/>
          <w:kern w:val="28"/>
        </w:rPr>
      </w:pPr>
    </w:p>
    <w:p w14:paraId="30B7CA67" w14:textId="584A28FD" w:rsidR="000C6A05" w:rsidRDefault="001D791D" w:rsidP="000C6A05">
      <w:pPr>
        <w:numPr>
          <w:ilvl w:val="0"/>
          <w:numId w:val="1"/>
        </w:numPr>
        <w:ind w:left="426"/>
        <w:jc w:val="both"/>
        <w:rPr>
          <w:noProof/>
        </w:rPr>
      </w:pPr>
      <w:r w:rsidRPr="001D791D">
        <w:rPr>
          <w:noProof/>
          <w:kern w:val="28"/>
        </w:rPr>
        <w:t xml:space="preserve">Volitada Koja ametikogu juhatuse </w:t>
      </w:r>
      <w:r w:rsidR="00287D40">
        <w:rPr>
          <w:noProof/>
          <w:kern w:val="28"/>
        </w:rPr>
        <w:t>liiget Arvi Pink</w:t>
      </w:r>
      <w:r w:rsidRPr="001D791D">
        <w:rPr>
          <w:noProof/>
          <w:kern w:val="28"/>
        </w:rPr>
        <w:t xml:space="preserve"> ja Koja nõunikku Jaan Lõõnik korraldama punktis </w:t>
      </w:r>
      <w:r>
        <w:rPr>
          <w:noProof/>
          <w:kern w:val="28"/>
        </w:rPr>
        <w:t>2 ja 3</w:t>
      </w:r>
      <w:r w:rsidRPr="001D791D">
        <w:rPr>
          <w:noProof/>
          <w:kern w:val="28"/>
        </w:rPr>
        <w:t xml:space="preserve"> sätestatuga seonduvat ning alla kirjutama üleandva </w:t>
      </w:r>
      <w:r>
        <w:rPr>
          <w:noProof/>
          <w:kern w:val="28"/>
        </w:rPr>
        <w:t>Tallinna</w:t>
      </w:r>
      <w:r w:rsidRPr="001D791D">
        <w:rPr>
          <w:noProof/>
          <w:kern w:val="28"/>
        </w:rPr>
        <w:t xml:space="preserve"> kohtutäituri </w:t>
      </w:r>
      <w:r>
        <w:rPr>
          <w:noProof/>
          <w:kern w:val="28"/>
        </w:rPr>
        <w:t>asendaja</w:t>
      </w:r>
      <w:r w:rsidRPr="001D791D">
        <w:rPr>
          <w:noProof/>
          <w:kern w:val="28"/>
        </w:rPr>
        <w:t xml:space="preserve"> </w:t>
      </w:r>
      <w:r>
        <w:rPr>
          <w:noProof/>
          <w:kern w:val="28"/>
        </w:rPr>
        <w:t xml:space="preserve">Piret Altosaar </w:t>
      </w:r>
      <w:r w:rsidRPr="001D791D">
        <w:rPr>
          <w:noProof/>
          <w:kern w:val="28"/>
        </w:rPr>
        <w:t xml:space="preserve">pooleliolevate ametitoimingute, sealhulgas </w:t>
      </w:r>
      <w:r w:rsidRPr="001D791D">
        <w:rPr>
          <w:noProof/>
          <w:kern w:val="28"/>
        </w:rPr>
        <w:lastRenderedPageBreak/>
        <w:t xml:space="preserve">täitemenetlustega seotud nõuete ja nende nõuetega seotud ettemaksude ülevõtvale </w:t>
      </w:r>
      <w:r>
        <w:rPr>
          <w:noProof/>
          <w:kern w:val="28"/>
        </w:rPr>
        <w:t>Tallinna</w:t>
      </w:r>
      <w:r w:rsidRPr="001D791D">
        <w:rPr>
          <w:noProof/>
          <w:kern w:val="28"/>
        </w:rPr>
        <w:t xml:space="preserve"> kohtutäiturile </w:t>
      </w:r>
      <w:r>
        <w:rPr>
          <w:noProof/>
          <w:kern w:val="28"/>
        </w:rPr>
        <w:t>Kaire Põlts</w:t>
      </w:r>
      <w:r w:rsidRPr="001D791D">
        <w:rPr>
          <w:noProof/>
          <w:kern w:val="28"/>
        </w:rPr>
        <w:t xml:space="preserve"> üleandmise kohta koostatud üleandmis-vastuvõtmisaktile.</w:t>
      </w:r>
    </w:p>
    <w:p w14:paraId="15DCA8B6" w14:textId="77777777" w:rsidR="000C6A05" w:rsidRDefault="000C6A05" w:rsidP="000C6A05">
      <w:pPr>
        <w:pStyle w:val="Loendilik"/>
        <w:rPr>
          <w:kern w:val="28"/>
        </w:rPr>
      </w:pPr>
    </w:p>
    <w:p w14:paraId="6E8B2F8C" w14:textId="77777777" w:rsidR="000C6A05" w:rsidRDefault="001D791D" w:rsidP="000C6A05">
      <w:pPr>
        <w:numPr>
          <w:ilvl w:val="0"/>
          <w:numId w:val="1"/>
        </w:numPr>
        <w:ind w:left="426"/>
        <w:jc w:val="both"/>
        <w:rPr>
          <w:noProof/>
        </w:rPr>
      </w:pPr>
      <w:r w:rsidRPr="000C6A05">
        <w:rPr>
          <w:kern w:val="28"/>
        </w:rPr>
        <w:t xml:space="preserve">Pidada vajalikuks, et pooleliolevate ametitoimingute, sealhulgas täitemenetlustega seotud nõuete ja nende nõuetega seotud ettemaksude </w:t>
      </w:r>
      <w:r w:rsidR="00287D40" w:rsidRPr="000C6A05">
        <w:rPr>
          <w:kern w:val="28"/>
        </w:rPr>
        <w:t xml:space="preserve">arvestuse </w:t>
      </w:r>
      <w:r w:rsidRPr="000C6A05">
        <w:rPr>
          <w:kern w:val="28"/>
        </w:rPr>
        <w:t xml:space="preserve">üleandmise juures viibiksid Koja ametikogu juhatuse esindajana Koja ametikogu juhatuse </w:t>
      </w:r>
      <w:r w:rsidR="00287D40" w:rsidRPr="000C6A05">
        <w:rPr>
          <w:kern w:val="28"/>
        </w:rPr>
        <w:t>liige Arvi Pink</w:t>
      </w:r>
      <w:r w:rsidRPr="000C6A05">
        <w:rPr>
          <w:kern w:val="28"/>
        </w:rPr>
        <w:t xml:space="preserve"> ning Koja kantselei esindajana Koja nõunik Jaan Lõõnik.</w:t>
      </w:r>
    </w:p>
    <w:p w14:paraId="6CABEE24" w14:textId="77777777" w:rsidR="000C6A05" w:rsidRDefault="000C6A05" w:rsidP="000C6A05">
      <w:pPr>
        <w:pStyle w:val="Loendilik"/>
        <w:rPr>
          <w:noProof/>
        </w:rPr>
      </w:pPr>
    </w:p>
    <w:p w14:paraId="19DFD5FC" w14:textId="7DA905A3" w:rsidR="001D791D" w:rsidRPr="000C6A05" w:rsidRDefault="00B8754B" w:rsidP="000C6A05">
      <w:pPr>
        <w:numPr>
          <w:ilvl w:val="0"/>
          <w:numId w:val="1"/>
        </w:numPr>
        <w:ind w:left="426"/>
        <w:jc w:val="both"/>
        <w:rPr>
          <w:noProof/>
        </w:rPr>
      </w:pPr>
      <w:r w:rsidRPr="00B8754B">
        <w:rPr>
          <w:noProof/>
        </w:rPr>
        <w:t xml:space="preserve">Lugeda </w:t>
      </w:r>
      <w:r w:rsidR="000C6A05" w:rsidRPr="00B8754B">
        <w:rPr>
          <w:noProof/>
        </w:rPr>
        <w:t>kohtutäitur Mati Kadaku ametialastele pangakontodele</w:t>
      </w:r>
      <w:r w:rsidR="000C6A05">
        <w:rPr>
          <w:noProof/>
        </w:rPr>
        <w:t xml:space="preserve"> kuni</w:t>
      </w:r>
      <w:r w:rsidR="000C6A05">
        <w:rPr>
          <w:noProof/>
        </w:rPr>
        <w:t xml:space="preserve"> 23</w:t>
      </w:r>
      <w:r w:rsidR="000C6A05" w:rsidRPr="00B8754B">
        <w:rPr>
          <w:noProof/>
        </w:rPr>
        <w:t>.</w:t>
      </w:r>
      <w:r w:rsidR="000C6A05">
        <w:rPr>
          <w:noProof/>
        </w:rPr>
        <w:t>0</w:t>
      </w:r>
      <w:r w:rsidR="000C6A05" w:rsidRPr="00B8754B">
        <w:rPr>
          <w:noProof/>
        </w:rPr>
        <w:t>2.202</w:t>
      </w:r>
      <w:r w:rsidR="000C6A05">
        <w:rPr>
          <w:noProof/>
        </w:rPr>
        <w:t>6</w:t>
      </w:r>
      <w:r w:rsidR="000C6A05">
        <w:rPr>
          <w:noProof/>
        </w:rPr>
        <w:t xml:space="preserve"> toimuvad </w:t>
      </w:r>
      <w:r w:rsidRPr="00B8754B">
        <w:rPr>
          <w:noProof/>
        </w:rPr>
        <w:t xml:space="preserve">laekumised </w:t>
      </w:r>
      <w:r w:rsidR="000C6A05">
        <w:rPr>
          <w:noProof/>
        </w:rPr>
        <w:t>kohtutäituri tasude ja täitekulude katteks, mis ei ole 23.02.2026 seisuga ametikogu pangakontole kantud,</w:t>
      </w:r>
      <w:r w:rsidRPr="00B8754B">
        <w:rPr>
          <w:noProof/>
        </w:rPr>
        <w:t xml:space="preserve"> ametikogu tuluks.</w:t>
      </w:r>
    </w:p>
    <w:p w14:paraId="7C1411F5" w14:textId="77777777" w:rsidR="000C6A05" w:rsidRDefault="000C6A05" w:rsidP="000C6A05">
      <w:pPr>
        <w:ind w:left="426"/>
        <w:jc w:val="both"/>
        <w:rPr>
          <w:noProof/>
          <w:kern w:val="28"/>
        </w:rPr>
      </w:pPr>
    </w:p>
    <w:p w14:paraId="3D6D9504" w14:textId="1ADBC4A8" w:rsidR="001D791D" w:rsidRDefault="001D791D" w:rsidP="001D791D">
      <w:pPr>
        <w:numPr>
          <w:ilvl w:val="0"/>
          <w:numId w:val="1"/>
        </w:numPr>
        <w:ind w:left="426"/>
        <w:jc w:val="both"/>
        <w:rPr>
          <w:noProof/>
          <w:kern w:val="28"/>
        </w:rPr>
      </w:pPr>
      <w:r w:rsidRPr="001D791D">
        <w:rPr>
          <w:kern w:val="28"/>
        </w:rPr>
        <w:t xml:space="preserve">Sulgeda </w:t>
      </w:r>
      <w:r w:rsidR="008E0F48">
        <w:rPr>
          <w:kern w:val="28"/>
        </w:rPr>
        <w:t>Tallinna</w:t>
      </w:r>
      <w:r w:rsidRPr="001D791D">
        <w:rPr>
          <w:kern w:val="28"/>
        </w:rPr>
        <w:t xml:space="preserve"> kohtutäituri</w:t>
      </w:r>
      <w:r>
        <w:rPr>
          <w:kern w:val="28"/>
        </w:rPr>
        <w:t xml:space="preserve"> asendaja</w:t>
      </w:r>
      <w:r w:rsidRPr="001D791D">
        <w:rPr>
          <w:kern w:val="28"/>
        </w:rPr>
        <w:t xml:space="preserve">le </w:t>
      </w:r>
      <w:r>
        <w:rPr>
          <w:kern w:val="28"/>
        </w:rPr>
        <w:t>Piret Altosaar</w:t>
      </w:r>
      <w:r w:rsidRPr="001D791D">
        <w:rPr>
          <w:kern w:val="28"/>
        </w:rPr>
        <w:t xml:space="preserve"> ja tema büroo töötajatele elektrooniline juurdepääs registritele üle riigi andmevahetuskihi ja Koja hallatavatele infosüsteemidele ja elektroonilistele teenustele alates punktis 2. nimetatud üleandmis-vastuvõtmisakti allkirjastamisest.</w:t>
      </w:r>
    </w:p>
    <w:p w14:paraId="2FFA90C6" w14:textId="77777777" w:rsidR="001D791D" w:rsidRDefault="001D791D" w:rsidP="001D791D">
      <w:pPr>
        <w:pStyle w:val="Loendilik"/>
        <w:rPr>
          <w:noProof/>
          <w:kern w:val="28"/>
        </w:rPr>
      </w:pPr>
    </w:p>
    <w:p w14:paraId="44CB680B" w14:textId="49E6252B" w:rsidR="001D791D" w:rsidRDefault="001D791D" w:rsidP="001D791D">
      <w:pPr>
        <w:numPr>
          <w:ilvl w:val="0"/>
          <w:numId w:val="1"/>
        </w:numPr>
        <w:ind w:left="426"/>
        <w:jc w:val="both"/>
        <w:rPr>
          <w:noProof/>
          <w:kern w:val="28"/>
        </w:rPr>
      </w:pPr>
      <w:r w:rsidRPr="001D791D">
        <w:rPr>
          <w:noProof/>
          <w:kern w:val="28"/>
        </w:rPr>
        <w:t xml:space="preserve">Lõpetada nõuete jaotamine täitemenetluse infosüsteemi kaudu </w:t>
      </w:r>
      <w:r>
        <w:rPr>
          <w:noProof/>
          <w:kern w:val="28"/>
        </w:rPr>
        <w:t>Tallinna</w:t>
      </w:r>
      <w:r w:rsidRPr="001D791D">
        <w:rPr>
          <w:noProof/>
          <w:kern w:val="28"/>
        </w:rPr>
        <w:t xml:space="preserve"> kohtutäituri</w:t>
      </w:r>
      <w:r>
        <w:rPr>
          <w:noProof/>
          <w:kern w:val="28"/>
        </w:rPr>
        <w:t xml:space="preserve"> asendaja</w:t>
      </w:r>
      <w:r w:rsidRPr="001D791D">
        <w:rPr>
          <w:noProof/>
          <w:kern w:val="28"/>
        </w:rPr>
        <w:t xml:space="preserve">le </w:t>
      </w:r>
      <w:r>
        <w:rPr>
          <w:noProof/>
          <w:kern w:val="28"/>
        </w:rPr>
        <w:t>Piret Altosaar</w:t>
      </w:r>
      <w:r w:rsidRPr="001D791D">
        <w:rPr>
          <w:noProof/>
          <w:kern w:val="28"/>
        </w:rPr>
        <w:t xml:space="preserve"> alates </w:t>
      </w:r>
      <w:r w:rsidR="008E0F48">
        <w:rPr>
          <w:noProof/>
          <w:kern w:val="28"/>
        </w:rPr>
        <w:t>2</w:t>
      </w:r>
      <w:r w:rsidR="00703F6E">
        <w:rPr>
          <w:noProof/>
          <w:kern w:val="28"/>
        </w:rPr>
        <w:t>0</w:t>
      </w:r>
      <w:r w:rsidR="000C6A05">
        <w:rPr>
          <w:noProof/>
          <w:kern w:val="28"/>
        </w:rPr>
        <w:t>.</w:t>
      </w:r>
      <w:r w:rsidRPr="001D791D">
        <w:rPr>
          <w:noProof/>
          <w:kern w:val="28"/>
        </w:rPr>
        <w:t>0</w:t>
      </w:r>
      <w:r>
        <w:rPr>
          <w:noProof/>
          <w:kern w:val="28"/>
        </w:rPr>
        <w:t>2</w:t>
      </w:r>
      <w:r w:rsidRPr="001D791D">
        <w:rPr>
          <w:noProof/>
          <w:kern w:val="28"/>
        </w:rPr>
        <w:t>.202</w:t>
      </w:r>
      <w:r>
        <w:rPr>
          <w:noProof/>
          <w:kern w:val="28"/>
        </w:rPr>
        <w:t>6</w:t>
      </w:r>
      <w:r w:rsidRPr="001D791D">
        <w:rPr>
          <w:noProof/>
          <w:kern w:val="28"/>
        </w:rPr>
        <w:t>.</w:t>
      </w:r>
    </w:p>
    <w:p w14:paraId="4A6356F8" w14:textId="77777777" w:rsidR="001D791D" w:rsidRDefault="001D791D" w:rsidP="001D791D">
      <w:pPr>
        <w:pStyle w:val="Loendilik"/>
      </w:pPr>
    </w:p>
    <w:p w14:paraId="2D046C05" w14:textId="77777777" w:rsidR="001D791D" w:rsidRDefault="001D791D" w:rsidP="001D791D">
      <w:pPr>
        <w:numPr>
          <w:ilvl w:val="0"/>
          <w:numId w:val="1"/>
        </w:numPr>
        <w:ind w:left="426"/>
        <w:jc w:val="both"/>
        <w:rPr>
          <w:noProof/>
          <w:kern w:val="28"/>
        </w:rPr>
      </w:pPr>
      <w:r w:rsidRPr="003A5047">
        <w:t>Otsust on võimalik vaidlustada halduskohtumen</w:t>
      </w:r>
      <w:r>
        <w:t xml:space="preserve">etluse seadustiku § 7 lõikes 1, §-s 9 ja § 46 </w:t>
      </w:r>
      <w:r w:rsidRPr="003A5047">
        <w:t>sätestatud tingimustel Tallinna Halduskohtus (Pärnu mnt 7, Tallinn 15082).</w:t>
      </w:r>
      <w:r>
        <w:t xml:space="preserve"> </w:t>
      </w:r>
    </w:p>
    <w:p w14:paraId="1DB0C7F2" w14:textId="77777777" w:rsidR="001D791D" w:rsidRDefault="001D791D" w:rsidP="001D791D">
      <w:pPr>
        <w:pStyle w:val="Loendilik"/>
        <w:rPr>
          <w:noProof/>
          <w:kern w:val="28"/>
        </w:rPr>
      </w:pPr>
    </w:p>
    <w:p w14:paraId="31D61BBD" w14:textId="666D4EE5" w:rsidR="001D791D" w:rsidRPr="001D791D" w:rsidRDefault="00687FC7" w:rsidP="001D791D">
      <w:pPr>
        <w:numPr>
          <w:ilvl w:val="0"/>
          <w:numId w:val="1"/>
        </w:numPr>
        <w:ind w:left="426"/>
        <w:jc w:val="both"/>
        <w:rPr>
          <w:noProof/>
          <w:kern w:val="28"/>
        </w:rPr>
      </w:pPr>
      <w:r w:rsidRPr="001D791D">
        <w:rPr>
          <w:noProof/>
          <w:kern w:val="28"/>
        </w:rPr>
        <w:t xml:space="preserve">Edastada käeoslev otsus </w:t>
      </w:r>
      <w:r w:rsidR="001D791D">
        <w:t xml:space="preserve">üleandvale Tallinna </w:t>
      </w:r>
      <w:r w:rsidRPr="001D791D">
        <w:rPr>
          <w:noProof/>
          <w:kern w:val="28"/>
        </w:rPr>
        <w:t>kohtutäituri asendajale Piret Altosaar</w:t>
      </w:r>
      <w:r w:rsidR="001D791D" w:rsidRPr="001D791D">
        <w:rPr>
          <w:kern w:val="28"/>
        </w:rPr>
        <w:t xml:space="preserve">, ülevõtvale </w:t>
      </w:r>
      <w:r w:rsidR="00B139A6">
        <w:rPr>
          <w:kern w:val="28"/>
        </w:rPr>
        <w:t>Tallinna</w:t>
      </w:r>
      <w:r w:rsidR="001D791D" w:rsidRPr="001D791D">
        <w:rPr>
          <w:kern w:val="28"/>
        </w:rPr>
        <w:t xml:space="preserve"> kohtutäiturile </w:t>
      </w:r>
      <w:r w:rsidR="00B139A6">
        <w:rPr>
          <w:kern w:val="28"/>
        </w:rPr>
        <w:t>Kaire Põlts</w:t>
      </w:r>
      <w:r w:rsidR="001D791D" w:rsidRPr="001D791D">
        <w:rPr>
          <w:kern w:val="28"/>
        </w:rPr>
        <w:t>, Maksu- ja Tolliametile, Sotsiaalkindlustusametile, Riigi Tugiteenuste Keskusele ja Koja raamatupidajale.</w:t>
      </w:r>
    </w:p>
    <w:p w14:paraId="0F878A02" w14:textId="77777777" w:rsidR="000F1459" w:rsidRDefault="000F1459" w:rsidP="00A2429E">
      <w:pPr>
        <w:jc w:val="both"/>
      </w:pPr>
    </w:p>
    <w:p w14:paraId="5DC62DD1" w14:textId="77777777" w:rsidR="000F1459" w:rsidRDefault="000F1459" w:rsidP="00A2429E">
      <w:pPr>
        <w:jc w:val="both"/>
      </w:pPr>
    </w:p>
    <w:p w14:paraId="66316DD7" w14:textId="27B4C084" w:rsidR="00A2429E" w:rsidRPr="00122C77" w:rsidRDefault="00A2429E" w:rsidP="00A2429E">
      <w:pPr>
        <w:rPr>
          <w:i/>
        </w:rPr>
      </w:pPr>
      <w:r w:rsidRPr="00122C77">
        <w:rPr>
          <w:i/>
        </w:rPr>
        <w:t>/allkirjastatud digitaalselt/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114FAFBE" w14:textId="77777777" w:rsidR="00A2429E" w:rsidRPr="00122C77" w:rsidRDefault="00A2429E" w:rsidP="00A2429E">
      <w:pPr>
        <w:rPr>
          <w:i/>
        </w:rPr>
      </w:pPr>
    </w:p>
    <w:p w14:paraId="3915CF4F" w14:textId="7F43D29E" w:rsidR="00A2429E" w:rsidRDefault="00A2429E" w:rsidP="00A2429E">
      <w:pPr>
        <w:jc w:val="both"/>
      </w:pPr>
      <w:r>
        <w:t>Janek Pool</w:t>
      </w:r>
      <w:r>
        <w:tab/>
      </w:r>
      <w:r>
        <w:tab/>
      </w:r>
      <w:r>
        <w:tab/>
      </w:r>
      <w:r>
        <w:tab/>
      </w:r>
    </w:p>
    <w:p w14:paraId="14BEE7E3" w14:textId="56A44394" w:rsidR="00A2429E" w:rsidRDefault="00A2429E" w:rsidP="00A2429E">
      <w:pPr>
        <w:jc w:val="both"/>
      </w:pPr>
      <w:r>
        <w:t>Ametikogu juhatuse esimees</w:t>
      </w:r>
      <w:r w:rsidRPr="00884AC8">
        <w:t xml:space="preserve"> </w:t>
      </w:r>
      <w:r>
        <w:tab/>
      </w:r>
      <w:r>
        <w:tab/>
      </w:r>
      <w:r>
        <w:tab/>
      </w:r>
    </w:p>
    <w:p w14:paraId="0A8AF745" w14:textId="77777777" w:rsidR="000F1459" w:rsidRPr="00C064A7" w:rsidRDefault="000F1459" w:rsidP="00A2429E">
      <w:pPr>
        <w:jc w:val="both"/>
      </w:pPr>
    </w:p>
    <w:sectPr w:rsidR="000F1459" w:rsidRPr="00C064A7" w:rsidSect="008D1E7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FE"/>
    <w:multiLevelType w:val="multilevel"/>
    <w:tmpl w:val="CA20A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32D601B1"/>
    <w:multiLevelType w:val="hybridMultilevel"/>
    <w:tmpl w:val="1F6AAA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729284">
    <w:abstractNumId w:val="1"/>
  </w:num>
  <w:num w:numId="2" w16cid:durableId="204173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4B"/>
    <w:rsid w:val="00006413"/>
    <w:rsid w:val="000757F6"/>
    <w:rsid w:val="0008381B"/>
    <w:rsid w:val="0008713E"/>
    <w:rsid w:val="000C3999"/>
    <w:rsid w:val="000C6A05"/>
    <w:rsid w:val="000F1459"/>
    <w:rsid w:val="00130363"/>
    <w:rsid w:val="00140318"/>
    <w:rsid w:val="00171139"/>
    <w:rsid w:val="00197710"/>
    <w:rsid w:val="001C51FD"/>
    <w:rsid w:val="001D791D"/>
    <w:rsid w:val="001F58C6"/>
    <w:rsid w:val="002159F3"/>
    <w:rsid w:val="002317B9"/>
    <w:rsid w:val="00236A2D"/>
    <w:rsid w:val="00240CB0"/>
    <w:rsid w:val="002531F4"/>
    <w:rsid w:val="00287690"/>
    <w:rsid w:val="00287D40"/>
    <w:rsid w:val="00295782"/>
    <w:rsid w:val="002F6CA2"/>
    <w:rsid w:val="0031012D"/>
    <w:rsid w:val="00311A15"/>
    <w:rsid w:val="003139F3"/>
    <w:rsid w:val="00321E93"/>
    <w:rsid w:val="00356982"/>
    <w:rsid w:val="00372765"/>
    <w:rsid w:val="00372BD2"/>
    <w:rsid w:val="003A2E4B"/>
    <w:rsid w:val="003D2EFF"/>
    <w:rsid w:val="003E6D01"/>
    <w:rsid w:val="00435E69"/>
    <w:rsid w:val="00447B5E"/>
    <w:rsid w:val="00483BB9"/>
    <w:rsid w:val="00561F7D"/>
    <w:rsid w:val="005632BB"/>
    <w:rsid w:val="005B781A"/>
    <w:rsid w:val="005C50DA"/>
    <w:rsid w:val="005E3991"/>
    <w:rsid w:val="00607B3D"/>
    <w:rsid w:val="00642610"/>
    <w:rsid w:val="00687FC7"/>
    <w:rsid w:val="00696976"/>
    <w:rsid w:val="006B5A11"/>
    <w:rsid w:val="006B6374"/>
    <w:rsid w:val="006C3D8C"/>
    <w:rsid w:val="006D445A"/>
    <w:rsid w:val="006F6684"/>
    <w:rsid w:val="00703F6E"/>
    <w:rsid w:val="00714AE0"/>
    <w:rsid w:val="00771C72"/>
    <w:rsid w:val="007862B3"/>
    <w:rsid w:val="007B45CB"/>
    <w:rsid w:val="007E1F99"/>
    <w:rsid w:val="007E3CA8"/>
    <w:rsid w:val="00800B3D"/>
    <w:rsid w:val="00854764"/>
    <w:rsid w:val="00861BE0"/>
    <w:rsid w:val="00873B85"/>
    <w:rsid w:val="008748E8"/>
    <w:rsid w:val="00890BB3"/>
    <w:rsid w:val="008A2F51"/>
    <w:rsid w:val="008C103D"/>
    <w:rsid w:val="008C327D"/>
    <w:rsid w:val="008D1E78"/>
    <w:rsid w:val="008E0F48"/>
    <w:rsid w:val="008F142E"/>
    <w:rsid w:val="009101D1"/>
    <w:rsid w:val="00946583"/>
    <w:rsid w:val="009B5612"/>
    <w:rsid w:val="009F4E91"/>
    <w:rsid w:val="00A2429E"/>
    <w:rsid w:val="00A24C51"/>
    <w:rsid w:val="00A57ED3"/>
    <w:rsid w:val="00A60187"/>
    <w:rsid w:val="00A70D13"/>
    <w:rsid w:val="00AD1871"/>
    <w:rsid w:val="00B139A6"/>
    <w:rsid w:val="00B86B8B"/>
    <w:rsid w:val="00B8754B"/>
    <w:rsid w:val="00BB3FD7"/>
    <w:rsid w:val="00BC6B00"/>
    <w:rsid w:val="00C064A7"/>
    <w:rsid w:val="00C1793A"/>
    <w:rsid w:val="00C56E20"/>
    <w:rsid w:val="00C9155E"/>
    <w:rsid w:val="00CA4664"/>
    <w:rsid w:val="00CC0202"/>
    <w:rsid w:val="00CD1A7C"/>
    <w:rsid w:val="00CE24A7"/>
    <w:rsid w:val="00D74BA9"/>
    <w:rsid w:val="00D92C66"/>
    <w:rsid w:val="00D949F9"/>
    <w:rsid w:val="00DB2C29"/>
    <w:rsid w:val="00E01DF6"/>
    <w:rsid w:val="00E05769"/>
    <w:rsid w:val="00E27295"/>
    <w:rsid w:val="00E32B2A"/>
    <w:rsid w:val="00E74A00"/>
    <w:rsid w:val="00E75985"/>
    <w:rsid w:val="00F735D1"/>
    <w:rsid w:val="00FA7CDF"/>
    <w:rsid w:val="00FB4BAF"/>
    <w:rsid w:val="00FC5856"/>
    <w:rsid w:val="00F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35D0C"/>
  <w15:chartTrackingRefBased/>
  <w15:docId w15:val="{F3BC5836-7247-4831-B0FA-1AA7C53D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96976"/>
    <w:pPr>
      <w:ind w:left="720"/>
      <w:contextualSpacing/>
    </w:pPr>
  </w:style>
  <w:style w:type="paragraph" w:styleId="Redaktsioon">
    <w:name w:val="Revision"/>
    <w:hidden/>
    <w:uiPriority w:val="99"/>
    <w:semiHidden/>
    <w:rsid w:val="008E0F48"/>
    <w:rPr>
      <w:sz w:val="24"/>
      <w:szCs w:val="24"/>
    </w:rPr>
  </w:style>
  <w:style w:type="character" w:styleId="Kommentaariviide">
    <w:name w:val="annotation reference"/>
    <w:basedOn w:val="Liguvaikefont"/>
    <w:rsid w:val="008E0F48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8E0F4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8E0F48"/>
  </w:style>
  <w:style w:type="paragraph" w:styleId="Kommentaariteema">
    <w:name w:val="annotation subject"/>
    <w:basedOn w:val="Kommentaaritekst"/>
    <w:next w:val="Kommentaaritekst"/>
    <w:link w:val="KommentaariteemaMrk"/>
    <w:rsid w:val="008E0F4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8E0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588</Words>
  <Characters>3414</Characters>
  <Application>Microsoft Office Word</Application>
  <DocSecurity>0</DocSecurity>
  <Lines>28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Joon Stuudio OÜ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 Linnuste</dc:creator>
  <cp:keywords/>
  <cp:lastModifiedBy>Jaan Lõõnik</cp:lastModifiedBy>
  <cp:revision>3</cp:revision>
  <dcterms:created xsi:type="dcterms:W3CDTF">2026-02-18T07:48:00Z</dcterms:created>
  <dcterms:modified xsi:type="dcterms:W3CDTF">2026-02-18T12:51:00Z</dcterms:modified>
</cp:coreProperties>
</file>